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BE134" w14:textId="40EFB4D0" w:rsidR="00ED3376" w:rsidRDefault="002307E4">
      <w:pPr>
        <w:pStyle w:val="BodyA"/>
        <w:jc w:val="center"/>
        <w:rPr>
          <w:b/>
          <w:bCs/>
          <w:sz w:val="24"/>
          <w:szCs w:val="24"/>
        </w:rPr>
      </w:pPr>
      <w:r>
        <w:rPr>
          <w:b/>
          <w:bCs/>
          <w:sz w:val="24"/>
          <w:szCs w:val="24"/>
        </w:rPr>
        <w:t>To Address Persecution in the Church R25-02A</w:t>
      </w:r>
    </w:p>
    <w:p w14:paraId="243B5EE2" w14:textId="77777777" w:rsidR="00ED3376" w:rsidRDefault="00ED3376">
      <w:pPr>
        <w:pStyle w:val="BodyA"/>
        <w:rPr>
          <w:sz w:val="24"/>
          <w:szCs w:val="24"/>
        </w:rPr>
      </w:pPr>
    </w:p>
    <w:p w14:paraId="14B3D986" w14:textId="77777777" w:rsidR="00ED3376" w:rsidRDefault="002307E4">
      <w:pPr>
        <w:pStyle w:val="BodyA"/>
        <w:rPr>
          <w:sz w:val="24"/>
          <w:szCs w:val="24"/>
        </w:rPr>
      </w:pPr>
      <w:r>
        <w:rPr>
          <w:sz w:val="24"/>
          <w:szCs w:val="24"/>
        </w:rPr>
        <w:t>WHEREAS our Lord stated that in the latter days His Church and her members would face persecution (Mark 13); and</w:t>
      </w:r>
    </w:p>
    <w:p w14:paraId="52AC9FDA" w14:textId="77777777" w:rsidR="00ED3376" w:rsidRDefault="00ED3376">
      <w:pPr>
        <w:pStyle w:val="BodyA"/>
        <w:rPr>
          <w:sz w:val="24"/>
          <w:szCs w:val="24"/>
        </w:rPr>
      </w:pPr>
    </w:p>
    <w:p w14:paraId="437D548C" w14:textId="77777777" w:rsidR="00ED3376" w:rsidRDefault="002307E4">
      <w:pPr>
        <w:pStyle w:val="BodyA"/>
        <w:rPr>
          <w:sz w:val="24"/>
          <w:szCs w:val="24"/>
        </w:rPr>
      </w:pPr>
      <w:r>
        <w:rPr>
          <w:sz w:val="24"/>
          <w:szCs w:val="24"/>
        </w:rPr>
        <w:t>WHEREAS this persecution has continued in many and various ways from the earliest days of the church, in ways subtle and overt; and</w:t>
      </w:r>
    </w:p>
    <w:p w14:paraId="3A215D58" w14:textId="77777777" w:rsidR="00ED3376" w:rsidRDefault="00ED3376">
      <w:pPr>
        <w:pStyle w:val="BodyA"/>
        <w:rPr>
          <w:sz w:val="24"/>
          <w:szCs w:val="24"/>
        </w:rPr>
      </w:pPr>
    </w:p>
    <w:p w14:paraId="2D06D4AF" w14:textId="77777777" w:rsidR="00ED3376" w:rsidRDefault="002307E4">
      <w:pPr>
        <w:pStyle w:val="BodyA"/>
        <w:rPr>
          <w:sz w:val="24"/>
          <w:szCs w:val="24"/>
        </w:rPr>
      </w:pPr>
      <w:r>
        <w:rPr>
          <w:sz w:val="24"/>
          <w:szCs w:val="24"/>
        </w:rPr>
        <w:t>WHEREAS this persecution will increase until our Lord comes again in glory; and</w:t>
      </w:r>
    </w:p>
    <w:p w14:paraId="7A19FDA2" w14:textId="77777777" w:rsidR="00ED3376" w:rsidRDefault="00ED3376">
      <w:pPr>
        <w:pStyle w:val="BodyA"/>
        <w:rPr>
          <w:sz w:val="24"/>
          <w:szCs w:val="24"/>
        </w:rPr>
      </w:pPr>
    </w:p>
    <w:p w14:paraId="52243BAB" w14:textId="77777777" w:rsidR="00ED3376" w:rsidRDefault="002307E4">
      <w:pPr>
        <w:pStyle w:val="BodyA"/>
        <w:rPr>
          <w:sz w:val="24"/>
          <w:szCs w:val="24"/>
        </w:rPr>
      </w:pPr>
      <w:r>
        <w:rPr>
          <w:sz w:val="24"/>
          <w:szCs w:val="24"/>
        </w:rPr>
        <w:t xml:space="preserve">WHEREAS many good Christians, desiring to be good and faithful Christians and make a good confession do not know how to do so in such an environment and are fearful to do so; and </w:t>
      </w:r>
      <w:proofErr w:type="gramStart"/>
      <w:r>
        <w:rPr>
          <w:sz w:val="24"/>
          <w:szCs w:val="24"/>
        </w:rPr>
        <w:t>therefore</w:t>
      </w:r>
      <w:proofErr w:type="gramEnd"/>
      <w:r>
        <w:rPr>
          <w:sz w:val="24"/>
          <w:szCs w:val="24"/>
        </w:rPr>
        <w:t xml:space="preserve"> be it</w:t>
      </w:r>
    </w:p>
    <w:p w14:paraId="5311E6DC" w14:textId="77777777" w:rsidR="00ED3376" w:rsidRDefault="00ED3376">
      <w:pPr>
        <w:pStyle w:val="BodyA"/>
        <w:rPr>
          <w:sz w:val="24"/>
          <w:szCs w:val="24"/>
        </w:rPr>
      </w:pPr>
    </w:p>
    <w:p w14:paraId="70D27AA8" w14:textId="77777777" w:rsidR="00ED3376" w:rsidRDefault="002307E4">
      <w:pPr>
        <w:pStyle w:val="BodyA"/>
        <w:rPr>
          <w:sz w:val="24"/>
          <w:szCs w:val="24"/>
        </w:rPr>
      </w:pPr>
      <w:r>
        <w:rPr>
          <w:sz w:val="24"/>
          <w:szCs w:val="24"/>
        </w:rPr>
        <w:t>RESOLVED pastors be encouraged to continue the training and equipping the saints to face this persecution faithfully and in good conscience, and be strengthened in the same themselves; and be it further</w:t>
      </w:r>
    </w:p>
    <w:p w14:paraId="55B87F15" w14:textId="77777777" w:rsidR="00ED3376" w:rsidRDefault="00ED3376">
      <w:pPr>
        <w:pStyle w:val="BodyA"/>
        <w:rPr>
          <w:sz w:val="24"/>
          <w:szCs w:val="24"/>
        </w:rPr>
      </w:pPr>
    </w:p>
    <w:p w14:paraId="21F032CE" w14:textId="77777777" w:rsidR="00ED3376" w:rsidRDefault="002307E4">
      <w:pPr>
        <w:pStyle w:val="BodyA"/>
        <w:rPr>
          <w:sz w:val="24"/>
          <w:szCs w:val="24"/>
        </w:rPr>
      </w:pPr>
      <w:r>
        <w:rPr>
          <w:sz w:val="24"/>
          <w:szCs w:val="24"/>
        </w:rPr>
        <w:t xml:space="preserve">RESOLVED that the SELC district </w:t>
      </w:r>
      <w:proofErr w:type="gramStart"/>
      <w:r>
        <w:rPr>
          <w:sz w:val="24"/>
          <w:szCs w:val="24"/>
        </w:rPr>
        <w:t>give consideration to</w:t>
      </w:r>
      <w:proofErr w:type="gramEnd"/>
      <w:r>
        <w:rPr>
          <w:sz w:val="24"/>
          <w:szCs w:val="24"/>
        </w:rPr>
        <w:t xml:space="preserve"> addressing this topic among her churches and pastors to give advice and counsel; and be it further</w:t>
      </w:r>
    </w:p>
    <w:p w14:paraId="16D9CB13" w14:textId="77777777" w:rsidR="00ED3376" w:rsidRDefault="00ED3376">
      <w:pPr>
        <w:pStyle w:val="BodyA"/>
        <w:rPr>
          <w:sz w:val="24"/>
          <w:szCs w:val="24"/>
        </w:rPr>
      </w:pPr>
    </w:p>
    <w:p w14:paraId="3C506142" w14:textId="77777777" w:rsidR="00ED3376" w:rsidRDefault="002307E4">
      <w:pPr>
        <w:pStyle w:val="BodyA"/>
        <w:rPr>
          <w:sz w:val="24"/>
          <w:szCs w:val="24"/>
        </w:rPr>
      </w:pPr>
      <w:r>
        <w:rPr>
          <w:sz w:val="24"/>
          <w:szCs w:val="24"/>
        </w:rPr>
        <w:t>RESOLVED that the SELC district in convention memorialize the Synod to continually take up this issue to equip her church workers and congregations to face the persecution of these gray and latter days with faithfulness and joy, knowing that the Lord will work all things for the good of His Church and His sheep.</w:t>
      </w:r>
    </w:p>
    <w:p w14:paraId="72AFF425" w14:textId="77777777" w:rsidR="00ED3376" w:rsidRDefault="00ED3376">
      <w:pPr>
        <w:pStyle w:val="BodyA"/>
        <w:rPr>
          <w:sz w:val="24"/>
          <w:szCs w:val="24"/>
        </w:rPr>
      </w:pPr>
    </w:p>
    <w:p w14:paraId="6336211B" w14:textId="77777777" w:rsidR="00ED3376" w:rsidRDefault="002307E4">
      <w:pPr>
        <w:pStyle w:val="BodyA"/>
        <w:rPr>
          <w:sz w:val="24"/>
          <w:szCs w:val="24"/>
        </w:rPr>
      </w:pPr>
      <w:r>
        <w:rPr>
          <w:sz w:val="24"/>
          <w:szCs w:val="24"/>
        </w:rPr>
        <w:t>Passed by the Congregational Voting Assembly of Saint Athanasius Lutheran Church meeting on September 1, 2024.</w:t>
      </w:r>
    </w:p>
    <w:p w14:paraId="2EA0F7C7" w14:textId="77777777" w:rsidR="00ED3376" w:rsidRDefault="00ED3376">
      <w:pPr>
        <w:pStyle w:val="BodyA"/>
        <w:rPr>
          <w:sz w:val="24"/>
          <w:szCs w:val="24"/>
        </w:rPr>
      </w:pPr>
    </w:p>
    <w:p w14:paraId="704E6781" w14:textId="77777777" w:rsidR="00ED3376" w:rsidRDefault="00ED3376">
      <w:pPr>
        <w:pStyle w:val="BodyA"/>
        <w:rPr>
          <w:sz w:val="24"/>
          <w:szCs w:val="24"/>
        </w:rPr>
      </w:pPr>
    </w:p>
    <w:p w14:paraId="0AE5B461" w14:textId="77777777" w:rsidR="00ED3376" w:rsidRDefault="00ED3376">
      <w:pPr>
        <w:pStyle w:val="BodyA"/>
        <w:rPr>
          <w:sz w:val="24"/>
          <w:szCs w:val="24"/>
        </w:rPr>
      </w:pPr>
    </w:p>
    <w:p w14:paraId="2945B219" w14:textId="77777777" w:rsidR="00ED3376" w:rsidRDefault="00ED3376">
      <w:pPr>
        <w:pStyle w:val="BodyA"/>
        <w:rPr>
          <w:sz w:val="24"/>
          <w:szCs w:val="24"/>
        </w:rPr>
      </w:pPr>
    </w:p>
    <w:p w14:paraId="71CE4025" w14:textId="77777777" w:rsidR="00ED3376" w:rsidRDefault="00ED3376">
      <w:pPr>
        <w:pStyle w:val="BodyA"/>
        <w:rPr>
          <w:sz w:val="24"/>
          <w:szCs w:val="24"/>
        </w:rPr>
      </w:pPr>
    </w:p>
    <w:p w14:paraId="107FCE32" w14:textId="77777777" w:rsidR="00ED3376" w:rsidRDefault="002307E4">
      <w:pPr>
        <w:pStyle w:val="BodyA"/>
        <w:rPr>
          <w:sz w:val="24"/>
          <w:szCs w:val="24"/>
        </w:rPr>
      </w:pPr>
      <w:r>
        <w:rPr>
          <w:sz w:val="24"/>
          <w:szCs w:val="24"/>
        </w:rPr>
        <w:t xml:space="preserve">Peter </w:t>
      </w:r>
      <w:proofErr w:type="spellStart"/>
      <w:r>
        <w:rPr>
          <w:sz w:val="24"/>
          <w:szCs w:val="24"/>
        </w:rPr>
        <w:t>Brondos</w:t>
      </w:r>
      <w:proofErr w:type="spellEnd"/>
      <w:r>
        <w:rPr>
          <w:sz w:val="24"/>
          <w:szCs w:val="24"/>
        </w:rPr>
        <w:tab/>
      </w:r>
      <w:r>
        <w:rPr>
          <w:sz w:val="24"/>
          <w:szCs w:val="24"/>
        </w:rPr>
        <w:tab/>
      </w:r>
      <w:r>
        <w:rPr>
          <w:sz w:val="24"/>
          <w:szCs w:val="24"/>
        </w:rPr>
        <w:tab/>
      </w:r>
      <w:r>
        <w:rPr>
          <w:sz w:val="24"/>
          <w:szCs w:val="24"/>
        </w:rPr>
        <w:tab/>
      </w:r>
      <w:r>
        <w:rPr>
          <w:sz w:val="24"/>
          <w:szCs w:val="24"/>
        </w:rPr>
        <w:tab/>
        <w:t>Thelma Jones Myers</w:t>
      </w:r>
    </w:p>
    <w:p w14:paraId="1216064B" w14:textId="77777777" w:rsidR="00ED3376" w:rsidRDefault="002307E4">
      <w:pPr>
        <w:pStyle w:val="BodyA"/>
      </w:pPr>
      <w:r>
        <w:rPr>
          <w:sz w:val="24"/>
          <w:szCs w:val="24"/>
        </w:rPr>
        <w:t>President</w:t>
      </w:r>
      <w:r>
        <w:rPr>
          <w:sz w:val="24"/>
          <w:szCs w:val="24"/>
        </w:rPr>
        <w:tab/>
      </w:r>
      <w:r>
        <w:rPr>
          <w:sz w:val="24"/>
          <w:szCs w:val="24"/>
        </w:rPr>
        <w:tab/>
      </w:r>
      <w:r>
        <w:rPr>
          <w:sz w:val="24"/>
          <w:szCs w:val="24"/>
        </w:rPr>
        <w:tab/>
      </w:r>
      <w:r>
        <w:rPr>
          <w:sz w:val="24"/>
          <w:szCs w:val="24"/>
        </w:rPr>
        <w:tab/>
      </w:r>
      <w:r>
        <w:rPr>
          <w:sz w:val="24"/>
          <w:szCs w:val="24"/>
        </w:rPr>
        <w:tab/>
      </w:r>
      <w:r>
        <w:rPr>
          <w:sz w:val="24"/>
          <w:szCs w:val="24"/>
        </w:rPr>
        <w:tab/>
        <w:t>Recording Secretary</w:t>
      </w:r>
    </w:p>
    <w:sectPr w:rsidR="00ED3376">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308CC" w14:textId="77777777" w:rsidR="00F118B0" w:rsidRDefault="00F118B0">
      <w:r>
        <w:separator/>
      </w:r>
    </w:p>
  </w:endnote>
  <w:endnote w:type="continuationSeparator" w:id="0">
    <w:p w14:paraId="78CC483B" w14:textId="77777777" w:rsidR="00F118B0" w:rsidRDefault="00F1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F210" w14:textId="77777777" w:rsidR="00ED3376" w:rsidRDefault="00ED337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19DD8" w14:textId="77777777" w:rsidR="00F118B0" w:rsidRDefault="00F118B0">
      <w:r>
        <w:separator/>
      </w:r>
    </w:p>
  </w:footnote>
  <w:footnote w:type="continuationSeparator" w:id="0">
    <w:p w14:paraId="5FDB7D68" w14:textId="77777777" w:rsidR="00F118B0" w:rsidRDefault="00F11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02C1" w14:textId="77777777" w:rsidR="00ED3376" w:rsidRDefault="00ED337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76"/>
    <w:rsid w:val="002307E4"/>
    <w:rsid w:val="004945C3"/>
    <w:rsid w:val="00646A09"/>
    <w:rsid w:val="008A4E0E"/>
    <w:rsid w:val="00AB63A0"/>
    <w:rsid w:val="00ED3376"/>
    <w:rsid w:val="00F118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2C57"/>
  <w15:docId w15:val="{83251201-6027-4A38-BCFE-FC1A4829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McGavock</cp:lastModifiedBy>
  <cp:revision>2</cp:revision>
  <dcterms:created xsi:type="dcterms:W3CDTF">2025-01-17T02:54:00Z</dcterms:created>
  <dcterms:modified xsi:type="dcterms:W3CDTF">2025-01-17T02:54:00Z</dcterms:modified>
</cp:coreProperties>
</file>